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0001966530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PUBMATIC,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001-39748</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601 MARSHALL STREET</w:t>
              <w:br/>
              <w:t>Redwood City</w:t>
              <w:br/>
              <w:t xml:space="preserve">CALIFORNIA </w:t>
              <w:br/>
              <w:t>94063</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6503313485</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ANDREW WOODS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3706</w:t>
            </w:r>
          </w:p>
        </w:tc>
        <w:tc>
          <w:tcPr>
            <w:tcW w:w="1381" w:type="dxa"/>
            <w:tcBorders/>
            <w:vAlign w:val="center"/>
          </w:tcPr>
          <w:p>
            <w:pPr>
              <w:pStyle w:val="TableContents"/>
              <w:bidi w:val="0"/>
              <w:spacing w:before="0" w:after="283"/>
              <w:jc w:val="left"/>
              <w:rPr/>
            </w:pPr>
            <w:r>
              <w:rPr/>
              <w:t>51142.80</w:t>
            </w:r>
          </w:p>
        </w:tc>
        <w:tc>
          <w:tcPr>
            <w:tcW w:w="1556" w:type="dxa"/>
            <w:tcBorders/>
            <w:vAlign w:val="center"/>
          </w:tcPr>
          <w:p>
            <w:pPr>
              <w:pStyle w:val="TableContents"/>
              <w:bidi w:val="0"/>
              <w:spacing w:before="0" w:after="283"/>
              <w:jc w:val="left"/>
              <w:rPr/>
            </w:pPr>
            <w:r>
              <w:rPr/>
              <w:t>38180751</w:t>
            </w:r>
          </w:p>
        </w:tc>
        <w:tc>
          <w:tcPr>
            <w:tcW w:w="1569" w:type="dxa"/>
            <w:tcBorders/>
            <w:vAlign w:val="center"/>
          </w:tcPr>
          <w:p>
            <w:pPr>
              <w:pStyle w:val="TableContents"/>
              <w:bidi w:val="0"/>
              <w:spacing w:before="0" w:after="283"/>
              <w:jc w:val="left"/>
              <w:rPr/>
            </w:pPr>
            <w:r>
              <w:rPr/>
              <w:t>07/16/2026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3706</w:t>
            </w:r>
          </w:p>
        </w:tc>
        <w:tc>
          <w:tcPr>
            <w:tcW w:w="1078" w:type="dxa"/>
            <w:tcBorders/>
            <w:vAlign w:val="center"/>
          </w:tcPr>
          <w:p>
            <w:pPr>
              <w:pStyle w:val="TableContents"/>
              <w:bidi w:val="0"/>
              <w:spacing w:before="0" w:after="283"/>
              <w:jc w:val="left"/>
              <w:rPr/>
            </w:pPr>
            <w:r>
              <w:rPr/>
              <w:t>07/01/2025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69"/>
        <w:gridCol w:w="2887"/>
        <w:gridCol w:w="934"/>
        <w:gridCol w:w="1548"/>
        <w:gridCol w:w="1667"/>
      </w:tblGrid>
      <w:tr>
        <w:trPr/>
        <w:tc>
          <w:tcPr>
            <w:tcW w:w="3169"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667" w:type="dxa"/>
            <w:tcBorders/>
            <w:vAlign w:val="center"/>
          </w:tcPr>
          <w:p>
            <w:pPr>
              <w:pStyle w:val="TableHeading"/>
              <w:suppressLineNumbers/>
              <w:bidi w:val="0"/>
              <w:spacing w:before="0" w:after="283"/>
              <w:jc w:val="center"/>
              <w:rPr/>
            </w:pPr>
            <w:r>
              <w:rPr/>
              <w:t>Gross Proceeds</w:t>
            </w:r>
          </w:p>
        </w:tc>
      </w:tr>
      <w:tr>
        <w:trPr/>
        <w:tc>
          <w:tcPr>
            <w:tcW w:w="3169" w:type="dxa"/>
            <w:tcBorders/>
            <w:vAlign w:val="center"/>
          </w:tcPr>
          <w:p>
            <w:pPr>
              <w:pStyle w:val="TableContents"/>
              <w:bidi w:val="0"/>
              <w:spacing w:before="0" w:after="283"/>
              <w:jc w:val="left"/>
              <w:rPr/>
            </w:pPr>
            <w:r>
              <w:rPr/>
              <w:t>ANDREW WOODS</w:t>
              <w:br/>
              <w:t>601 MARSHALL STREET</w:t>
              <w:br/>
              <w:t>Redwood City   CA   94063</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07/02/2026</w:t>
            </w:r>
          </w:p>
        </w:tc>
        <w:tc>
          <w:tcPr>
            <w:tcW w:w="1548" w:type="dxa"/>
            <w:tcBorders/>
            <w:vAlign w:val="center"/>
          </w:tcPr>
          <w:p>
            <w:pPr>
              <w:pStyle w:val="TableContents"/>
              <w:bidi w:val="0"/>
              <w:spacing w:before="0" w:after="283"/>
              <w:jc w:val="left"/>
              <w:rPr/>
            </w:pPr>
            <w:r>
              <w:rPr/>
              <w:t>5758</w:t>
            </w:r>
          </w:p>
        </w:tc>
        <w:tc>
          <w:tcPr>
            <w:tcW w:w="1667" w:type="dxa"/>
            <w:tcBorders/>
            <w:vAlign w:val="center"/>
          </w:tcPr>
          <w:p>
            <w:pPr>
              <w:pStyle w:val="TableContents"/>
              <w:bidi w:val="0"/>
              <w:spacing w:before="0" w:after="283"/>
              <w:jc w:val="left"/>
              <w:rPr/>
            </w:pPr>
            <w:r>
              <w:rPr/>
              <w:t>78588.06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47"/>
        <w:gridCol w:w="2958"/>
      </w:tblGrid>
      <w:tr>
        <w:trPr/>
        <w:tc>
          <w:tcPr>
            <w:tcW w:w="7247" w:type="dxa"/>
            <w:tcBorders/>
            <w:vAlign w:val="center"/>
          </w:tcPr>
          <w:p>
            <w:pPr>
              <w:pStyle w:val="TableContents"/>
              <w:bidi w:val="0"/>
              <w:spacing w:before="0" w:after="283"/>
              <w:jc w:val="left"/>
              <w:rPr/>
            </w:pPr>
            <w:r>
              <w:rPr/>
              <w:t>Remarks</w:t>
            </w:r>
          </w:p>
        </w:tc>
        <w:tc>
          <w:tcPr>
            <w:tcW w:w="2958" w:type="dxa"/>
            <w:tcBorders/>
            <w:vAlign w:val="center"/>
          </w:tcPr>
          <w:p>
            <w:pPr>
              <w:pStyle w:val="TableContents"/>
              <w:bidi w:val="0"/>
              <w:spacing w:before="0" w:after="283"/>
              <w:jc w:val="left"/>
              <w:rPr>
                <w:sz w:val="4"/>
                <w:szCs w:val="4"/>
              </w:rPr>
            </w:pPr>
            <w:r>
              <w:rPr>
                <w:sz w:val="4"/>
                <w:szCs w:val="4"/>
              </w:rPr>
            </w:r>
          </w:p>
        </w:tc>
      </w:tr>
      <w:tr>
        <w:trPr/>
        <w:tc>
          <w:tcPr>
            <w:tcW w:w="7247" w:type="dxa"/>
            <w:tcBorders/>
            <w:vAlign w:val="center"/>
          </w:tcPr>
          <w:p>
            <w:pPr>
              <w:pStyle w:val="TableContents"/>
              <w:bidi w:val="0"/>
              <w:spacing w:before="0" w:after="283"/>
              <w:jc w:val="left"/>
              <w:rPr/>
            </w:pPr>
            <w:r>
              <w:rPr/>
              <w:t>Date of Notice</w:t>
            </w:r>
          </w:p>
        </w:tc>
        <w:tc>
          <w:tcPr>
            <w:tcW w:w="2958" w:type="dxa"/>
            <w:tcBorders/>
            <w:vAlign w:val="center"/>
          </w:tcPr>
          <w:p>
            <w:pPr>
              <w:pStyle w:val="TableContents"/>
              <w:bidi w:val="0"/>
              <w:spacing w:before="0" w:after="0"/>
              <w:jc w:val="left"/>
              <w:rPr/>
            </w:pPr>
            <w:r>
              <w:rPr/>
              <w:t>07/16/2026</w:t>
            </w:r>
          </w:p>
        </w:tc>
      </w:tr>
      <w:tr>
        <w:trPr/>
        <w:tc>
          <w:tcPr>
            <w:tcW w:w="7247" w:type="dxa"/>
            <w:tcBorders/>
            <w:vAlign w:val="center"/>
          </w:tcPr>
          <w:p>
            <w:pPr>
              <w:pStyle w:val="TableContents"/>
              <w:bidi w:val="0"/>
              <w:spacing w:before="0" w:after="283"/>
              <w:jc w:val="left"/>
              <w:rPr/>
            </w:pPr>
            <w:r>
              <w:rPr/>
              <w:t>Date of Plan Adoption or Giving of Instruction, If Relying on Rule 10b5-1</w:t>
            </w:r>
          </w:p>
        </w:tc>
        <w:tc>
          <w:tcPr>
            <w:tcW w:w="2958" w:type="dxa"/>
            <w:tcBorders/>
            <w:vAlign w:val="center"/>
          </w:tcPr>
          <w:p>
            <w:pPr>
              <w:pStyle w:val="TableContents"/>
              <w:bidi w:val="0"/>
              <w:spacing w:before="0" w:after="0"/>
              <w:jc w:val="left"/>
              <w:rPr/>
            </w:pPr>
            <w:r>
              <w:rPr/>
              <w:t>05/12/2025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47" w:type="dxa"/>
            <w:tcBorders/>
            <w:vAlign w:val="center"/>
          </w:tcPr>
          <w:p>
            <w:pPr>
              <w:pStyle w:val="TableContents"/>
              <w:bidi w:val="0"/>
              <w:spacing w:before="0" w:after="283"/>
              <w:jc w:val="left"/>
              <w:rPr/>
            </w:pPr>
            <w:r>
              <w:rPr/>
              <w:t>Signature</w:t>
            </w:r>
          </w:p>
        </w:tc>
        <w:tc>
          <w:tcPr>
            <w:tcW w:w="2958" w:type="dxa"/>
            <w:tcBorders/>
            <w:vAlign w:val="center"/>
          </w:tcPr>
          <w:p>
            <w:pPr>
              <w:pStyle w:val="TableContents"/>
              <w:bidi w:val="0"/>
              <w:spacing w:before="0" w:after="0"/>
              <w:jc w:val="left"/>
              <w:rPr/>
            </w:pPr>
            <w:r>
              <w:rPr/>
              <w:t>ANDREW WOODS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3108</Characters>
  <CharactersWithSpaces>3664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